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DF" w:rsidRPr="00427BDF" w:rsidRDefault="00427BDF" w:rsidP="00427BD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427BDF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ВНЕСЕНИИ ИЗМЕНЕНИЙ В ПОСТАНОВЛЕНИЕ ПРАВИТЕЛЬСТВА РЕСПУБЛИКИ ДАГЕСТАН ОТ 20 МАЯ 2009 Г. N 142</w:t>
      </w:r>
    </w:p>
    <w:p w:rsidR="00427BDF" w:rsidRDefault="00427BDF" w:rsidP="00427BD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27BD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427BD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ПРАВИТЕЛЬСТВО РЕСПУ</w:t>
      </w:r>
      <w:r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БЛИКИ ДАГЕСТАН </w:t>
      </w:r>
      <w:r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ПОСТАНОВЛЕНИЕ</w:t>
      </w:r>
      <w:r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22 ноября 2016 года N 344</w:t>
      </w:r>
      <w:bookmarkStart w:id="0" w:name="_GoBack"/>
      <w:bookmarkEnd w:id="0"/>
      <w:proofErr w:type="gramStart"/>
      <w:r w:rsidRPr="00427BD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427BD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</w:t>
      </w:r>
      <w:r w:rsidRPr="00427BD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</w:t>
      </w:r>
      <w:proofErr w:type="gramEnd"/>
      <w:r w:rsidRPr="00427BD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ВНЕСЕНИИ ИЗМЕНЕНИЙ В </w:t>
      </w:r>
      <w:hyperlink r:id="rId5" w:history="1">
        <w:r w:rsidRPr="00427BDF">
          <w:rPr>
            <w:rFonts w:ascii="Arial" w:eastAsia="Times New Roman" w:hAnsi="Arial" w:cs="Arial"/>
            <w:color w:val="00466E"/>
            <w:spacing w:val="2"/>
            <w:sz w:val="31"/>
            <w:szCs w:val="31"/>
            <w:u w:val="single"/>
            <w:lang w:eastAsia="ru-RU"/>
          </w:rPr>
          <w:t>ПОСТАНОВЛЕНИЕ ПРАВИТЕЛЬСТВА РЕСПУБЛИКИ ДАГЕСТАН ОТ 20 МАЯ 2009 Г. N 142</w:t>
        </w:r>
      </w:hyperlink>
    </w:p>
    <w:p w:rsidR="00427BDF" w:rsidRPr="00427BDF" w:rsidRDefault="00427BDF" w:rsidP="00427BD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427BDF" w:rsidRDefault="00427BDF" w:rsidP="00427BD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Правительство Республики Дагестан постановляет: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Внести в </w:t>
      </w:r>
      <w:hyperlink r:id="rId6" w:history="1">
        <w:r w:rsidRPr="00427BD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Республики Дагестан от 20 мая 2009 года N 142 "О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образования"</w:t>
        </w:r>
      </w:hyperlink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Республики Дагестан, 2009, N 10, ст. 471; N 20, ст. 1009;</w:t>
      </w:r>
      <w:proofErr w:type="gramEnd"/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2010, N 6, ст. 255; интернет-портал правовой информации Республики Дагестан (www.pravo.e-dag.ru), 2016, 5 мая) 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следующие изменения: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а) в преамбуле слова </w:t>
      </w:r>
      <w:hyperlink r:id="rId7" w:history="1">
        <w:r w:rsidRPr="00427BD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"от 3 ноября 2006 года N 57 "Об образовании"</w:t>
        </w:r>
      </w:hyperlink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заменить словами "от 16 июня 2014 года N 48 "Об обра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зовании в Республике Дагестан";</w:t>
      </w:r>
      <w:proofErr w:type="gramEnd"/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б) в Порядке обращения за компенсацией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образования, и осуществления ее выплаты, утвержд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енную указанным постановлением: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2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изложить в следующей редакции: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"2. Правом на получение компенсации обладает малоимущая семья со среднедушевым доходом, размер которого на момент обращения не превышает величину прожиточного минимума на душу населения, устано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вленного в Республике Дагестан.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Компенсация назначается и выплачивается одному из родителей (законному представителю) на каждого ребенка, посещающего государственную, муниципальную или иную образовательную организацию, реализующую основную общеобразовательную программу дошкольного образования (далее - 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образовательная организация).";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4 дополнить подпун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ктом "ж" следующего содержания: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"ж) справка о том, что среднедушевой доход семьи не превышает величины прожиточного минимума на душу населения, устано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вленного в Республике Дагестан.</w:t>
      </w:r>
      <w:proofErr w:type="gramEnd"/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Справка о том, что среднедушевой доход семьи не превышает величину прожиточного минимума на душу населения, установленного в Республике Дагестан, выдается 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государственным органом социальной защиты насел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ения по месту жительства семьи.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Справка о среднедушевом доходе предоставляется родителем (законным представителем) в образовательную организацию ежеквартально до 20 числ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 последнего месяца квартала</w:t>
      </w:r>
      <w:proofErr w:type="gramStart"/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.";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пункт 5 дополнить абзацем следующего содержа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ния: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"Родителю (законному представителю) отказывается в предоставлении компе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нсации по следующим основаниям: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отсутствие у родителя (законного представителя) права на получение компенсации, в том числе в результате п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рименения критерия нуждаемости;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непредставление или представление не в полном объеме документов, указанных в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пункте 4 настоящего Положения;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недостоверность сведений, содержащихся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представленных документах</w:t>
      </w:r>
      <w:proofErr w:type="gramStart"/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.".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Настоящее постановление вступает в силу с 1 января 2017 года.</w:t>
      </w:r>
    </w:p>
    <w:p w:rsidR="00427BDF" w:rsidRPr="00427BDF" w:rsidRDefault="00427BDF" w:rsidP="00427BD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7BDF" w:rsidRPr="00427BDF" w:rsidRDefault="00427BDF" w:rsidP="00427BDF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Временно исполняющий обязанности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Председателя Правительства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427BD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А.КАРИБОВ</w:t>
      </w:r>
    </w:p>
    <w:p w:rsidR="003468F6" w:rsidRDefault="003468F6"/>
    <w:sectPr w:rsidR="0034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01"/>
    <w:rsid w:val="00344701"/>
    <w:rsid w:val="003468F6"/>
    <w:rsid w:val="0042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80207933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73101167" TargetMode="External"/><Relationship Id="rId5" Type="http://schemas.openxmlformats.org/officeDocument/2006/relationships/hyperlink" Target="http://docs.cntd.ru/document/4731011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2825</Characters>
  <Application>Microsoft Office Word</Application>
  <DocSecurity>0</DocSecurity>
  <Lines>23</Lines>
  <Paragraphs>6</Paragraphs>
  <ScaleCrop>false</ScaleCrop>
  <Company>Microsoft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2018-11-02T06:48:00Z</dcterms:created>
  <dcterms:modified xsi:type="dcterms:W3CDTF">2018-11-02T06:49:00Z</dcterms:modified>
</cp:coreProperties>
</file>